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8B" w:rsidRPr="004A5E8B" w:rsidRDefault="004A5E8B" w:rsidP="004A5E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A5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Документы для технологического присоединения</w:t>
      </w:r>
    </w:p>
    <w:p w:rsidR="004A5E8B" w:rsidRPr="004A5E8B" w:rsidRDefault="004A5E8B" w:rsidP="004E36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A5E8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Для физических лиц</w:t>
      </w:r>
    </w:p>
    <w:p w:rsidR="004A5E8B" w:rsidRPr="004A5E8B" w:rsidRDefault="00613460" w:rsidP="004A5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Типовой договор для физических лиц об осуществлении технологического присоединения к электрическим сетям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до 15 кВт включительно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4A5E8B" w:rsidRDefault="00613460" w:rsidP="004A5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Форма договора для физических лиц об осуществлении технологического присоединения к электрическим сетям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от 15 до 670 кВт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4A5E8B" w:rsidRDefault="00613460" w:rsidP="004A5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Форма договора для физических лиц об осуществлении технологического присоединения к электрическим сетям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не менее 670 кВт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82DAE" w:rsidRDefault="00613460" w:rsidP="004A5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Заявка физического лица на технологическое присоединение </w:t>
        </w:r>
        <w:proofErr w:type="spellStart"/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до 15 кВт</w:t>
        </w:r>
      </w:hyperlink>
      <w:r w:rsidR="004A5E8B" w:rsidRPr="00282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282DAE" w:rsidRDefault="00613460" w:rsidP="004A5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Заявка физического лица на технологическое присоединение </w:t>
        </w:r>
        <w:proofErr w:type="spellStart"/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282D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мощность, которых свыше 15 кВт</w:t>
        </w:r>
      </w:hyperlink>
      <w:r w:rsidR="004A5E8B" w:rsidRPr="00282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4A5E8B" w:rsidRDefault="004A5E8B" w:rsidP="004E36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A5E8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Для юридических лиц и индивидуальных предпринимателей</w:t>
      </w:r>
    </w:p>
    <w:p w:rsidR="007C73BC" w:rsidRDefault="00613460" w:rsidP="004A5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Типовой договор для юридических лиц или индивидуальных предпринимателей об осуществлении технологического присоединения к электрическим сетям </w:t>
        </w:r>
        <w:proofErr w:type="spellStart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до 15 кВт включительно</w:t>
        </w:r>
      </w:hyperlink>
      <w:r w:rsidR="004A5E8B" w:rsidRPr="007C7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7C73BC" w:rsidRDefault="00613460" w:rsidP="004A5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Типовой договор для юридических лиц или индивидуальных предпринимателей об осуществлении технологического присоединения </w:t>
        </w:r>
        <w:proofErr w:type="spellStart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свыше 15 до 1</w:t>
        </w:r>
        <w:r w:rsid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</w:t>
        </w:r>
        <w:r w:rsidR="004A5E8B" w:rsidRP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 кВт включительно</w:t>
        </w:r>
      </w:hyperlink>
      <w:r w:rsidR="004A5E8B" w:rsidRPr="007C7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4A5E8B" w:rsidRDefault="00613460" w:rsidP="004A5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Типовой договор для юридических лиц или индивидуальных предпринимателей об осуществлении технологического присоединения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свыше 1</w:t>
        </w:r>
        <w:r w:rsid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</w:t>
        </w:r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 кВт и менее 670 кВт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C73BC" w:rsidRPr="004A5E8B" w:rsidRDefault="00613460" w:rsidP="007C7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7C73BC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Заявка юридического лица или индивидуального предпринимателя на технологическое присоединение </w:t>
        </w:r>
        <w:proofErr w:type="spellStart"/>
        <w:r w:rsidR="007C73BC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7C73BC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устройств, максимальная мощность которых составляет до 1</w:t>
        </w:r>
        <w:r w:rsid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</w:t>
        </w:r>
        <w:r w:rsidR="007C73BC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 кВт</w:t>
        </w:r>
      </w:hyperlink>
      <w:r w:rsidR="007C73BC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4A5E8B" w:rsidRDefault="00613460" w:rsidP="004A5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Заявка на технологическое присоединение объектов генерирующих компаний, суммарная максимальная мощность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 которых составляет свыше 1</w:t>
        </w:r>
        <w:r w:rsid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0</w:t>
        </w:r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0 кВт и не </w:t>
        </w:r>
        <w:r w:rsidR="007C7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более</w:t>
        </w:r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670 кВт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C73BC" w:rsidRPr="004A5E8B" w:rsidRDefault="004E36A8" w:rsidP="007C7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6A8">
        <w:fldChar w:fldCharType="begin"/>
      </w:r>
      <w:r>
        <w:instrText xml:space="preserve"> HYPERLINK "http://www.mrsk-ural.ru/content/files/Zayavka_smezhnik_2012.doc" </w:instrText>
      </w:r>
      <w:r w:rsidRPr="004E36A8">
        <w:fldChar w:fldCharType="separate"/>
      </w:r>
      <w:hyperlink r:id="rId15" w:history="1">
        <w:r w:rsidR="007C73BC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Заявка юридического лица или индивидуального предпринимателя на технологическое присоединение энергопринимающих устройств, максимальная мощность которых не менее 670 кВт</w:t>
        </w:r>
      </w:hyperlink>
      <w:r w:rsidR="007C73BC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36A8" w:rsidRDefault="004E36A8" w:rsidP="004A5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6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end"/>
      </w:r>
      <w:hyperlink r:id="rId16" w:history="1"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Заявка на технологическое присоединение </w:t>
        </w:r>
        <w:proofErr w:type="spellStart"/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 заявителя для временного (не более 6 месяцев) технологического присоединения </w:t>
        </w:r>
        <w:proofErr w:type="spellStart"/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E36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 для обеспечения электрической энергией передвижных объектов с максимальной мощностью до 100 кВт</w:t>
        </w:r>
      </w:hyperlink>
      <w:r w:rsidR="004A5E8B" w:rsidRPr="004E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E8B" w:rsidRPr="004A5E8B" w:rsidRDefault="004A5E8B" w:rsidP="004E3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Договоры на техническое присоединение утверждены:</w:t>
      </w:r>
    </w:p>
    <w:p w:rsidR="004A5E8B" w:rsidRPr="004A5E8B" w:rsidRDefault="00613460" w:rsidP="004A5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Постановлением Правительства РФ от 27 декабря 2004 г.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 потребителей электрической </w:t>
        </w:r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lastRenderedPageBreak/>
          <w:t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</w:r>
      </w:hyperlink>
      <w:bookmarkStart w:id="0" w:name="_GoBack"/>
      <w:bookmarkEnd w:id="0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формате </w:t>
      </w:r>
      <w:proofErr w:type="spellStart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docx</w:t>
      </w:r>
      <w:proofErr w:type="spellEnd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201 </w:t>
      </w:r>
      <w:proofErr w:type="spellStart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kB</w:t>
      </w:r>
      <w:proofErr w:type="spellEnd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4A5E8B" w:rsidRPr="004A5E8B" w:rsidRDefault="00613460" w:rsidP="004A5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Постановлением Правительства РФ от 20 декабря 2012 г. N1354 "О внесении изменений в Правила технологического присоединения </w:t>
        </w:r>
        <w:proofErr w:type="spellStart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энергопринимающих</w:t>
        </w:r>
        <w:proofErr w:type="spellEnd"/>
        <w:r w:rsidR="004A5E8B" w:rsidRPr="004A5E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</w:r>
      </w:hyperlink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формате </w:t>
      </w:r>
      <w:proofErr w:type="spellStart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</w:t>
      </w:r>
      <w:proofErr w:type="spellEnd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55 </w:t>
      </w:r>
      <w:proofErr w:type="spellStart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kB</w:t>
      </w:r>
      <w:proofErr w:type="spellEnd"/>
      <w:r w:rsidR="004A5E8B" w:rsidRPr="004A5E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9A5057" w:rsidRDefault="009A5057"/>
    <w:sectPr w:rsidR="009A5057" w:rsidSect="004A5E8B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9B3"/>
    <w:multiLevelType w:val="multilevel"/>
    <w:tmpl w:val="9A6C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26D16"/>
    <w:multiLevelType w:val="multilevel"/>
    <w:tmpl w:val="67C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E1AA5"/>
    <w:multiLevelType w:val="multilevel"/>
    <w:tmpl w:val="C3F6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8B"/>
    <w:rsid w:val="00282DAE"/>
    <w:rsid w:val="004A5E8B"/>
    <w:rsid w:val="004E36A8"/>
    <w:rsid w:val="00613460"/>
    <w:rsid w:val="0070319E"/>
    <w:rsid w:val="007C73BC"/>
    <w:rsid w:val="009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BE63C-8AB1-41B7-B0F0-E185FDA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Zayavka_fiz._litsa_do_15_kVt_2012.doc" TargetMode="External"/><Relationship Id="rId13" Type="http://schemas.openxmlformats.org/officeDocument/2006/relationships/hyperlink" Target="http://www.mrsk-ural.ru/content/files/Zayavka_YUL_i_IP_do_150_kVt_2012.doc" TargetMode="External"/><Relationship Id="rId18" Type="http://schemas.openxmlformats.org/officeDocument/2006/relationships/hyperlink" Target="http://www.mrsk-ural.ru/content/files/PPRF_ot_20.12.2012_N135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ural.ru/content/files/dogovor_fiz._litsa_ne_menee_670_kVt_2012.doc" TargetMode="External"/><Relationship Id="rId12" Type="http://schemas.openxmlformats.org/officeDocument/2006/relationships/hyperlink" Target="http://www.mrsk-ural.ru/content/files/tipovoy_dogovor_yur._litsa_ot_150_kVt_do_670_kVt.doc" TargetMode="External"/><Relationship Id="rId17" Type="http://schemas.openxmlformats.org/officeDocument/2006/relationships/hyperlink" Target="http://www.mrsk-ural.ru/content/files/postanovlenieipravini861iredi26.07.2013iN63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sk-ural.ru/content/files/Zayavka_vremennoe_do_100_kVt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dogovor_fiz._litsa_ot_15_kVt_do_670_kVt_2012.doc" TargetMode="External"/><Relationship Id="rId11" Type="http://schemas.openxmlformats.org/officeDocument/2006/relationships/hyperlink" Target="http://www.mrsk-ural.ru/content/files/tipovoy_dogovor_yur._litsa_ot_15_kVt_do_150_kVt.doc" TargetMode="External"/><Relationship Id="rId5" Type="http://schemas.openxmlformats.org/officeDocument/2006/relationships/hyperlink" Target="http://www.mrsk-ural.ru/content/files/tipovoy_dogovor_fiz._litsa_do_15_kVt.doc" TargetMode="External"/><Relationship Id="rId15" Type="http://schemas.openxmlformats.org/officeDocument/2006/relationships/hyperlink" Target="http://www.mrsk-ural.ru/content/files/Zayavka_YUL_i_IP_ne_menee_670_kVt_2012i.doc" TargetMode="External"/><Relationship Id="rId10" Type="http://schemas.openxmlformats.org/officeDocument/2006/relationships/hyperlink" Target="http://www.mrsk-ural.ru/content/files/tipovoy_dogovor_yur._litsa_do_15_kVt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ural.ru/content/files/Zayavka_fiz._litsa_ot_15_kVt_2012.doc" TargetMode="External"/><Relationship Id="rId14" Type="http://schemas.openxmlformats.org/officeDocument/2006/relationships/hyperlink" Target="http://www.mrsk-ural.ru/content/files/Zayavka_generator_ot_150_kVt_do_670_kVt_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2013-08-22T08:32:00Z</cp:lastPrinted>
  <dcterms:created xsi:type="dcterms:W3CDTF">2013-08-22T06:02:00Z</dcterms:created>
  <dcterms:modified xsi:type="dcterms:W3CDTF">2018-05-03T16:31:00Z</dcterms:modified>
</cp:coreProperties>
</file>